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9F5D0A7" w14:textId="77777777" w:rsidR="00CE3176" w:rsidRPr="00CE3176" w:rsidRDefault="00CE3176" w:rsidP="00CE3176">
            <w:pPr>
              <w:pStyle w:val="TableParagraph"/>
              <w:rPr>
                <w:sz w:val="16"/>
                <w:szCs w:val="16"/>
              </w:rPr>
            </w:pPr>
            <w:r w:rsidRPr="00CE3176">
              <w:rPr>
                <w:sz w:val="16"/>
                <w:szCs w:val="16"/>
              </w:rPr>
              <w:t>Board member, The Berkeley Group</w:t>
            </w:r>
          </w:p>
          <w:p w14:paraId="24A758A5" w14:textId="4652876F" w:rsidR="00E560FE" w:rsidRPr="00E560FE" w:rsidRDefault="00CE3176" w:rsidP="00CE3176">
            <w:pPr>
              <w:pStyle w:val="TableParagraph"/>
              <w:rPr>
                <w:sz w:val="16"/>
                <w:szCs w:val="16"/>
              </w:rPr>
            </w:pPr>
            <w:r w:rsidRPr="00CE3176">
              <w:rPr>
                <w:sz w:val="16"/>
                <w:szCs w:val="16"/>
              </w:rPr>
              <w:t>Board member, Channel Four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41DA679B" w:rsidR="00E560FE" w:rsidRPr="00E560FE" w:rsidRDefault="0027310D" w:rsidP="004D4CAD">
            <w:pPr>
              <w:pStyle w:val="TableParagraph"/>
              <w:rPr>
                <w:sz w:val="16"/>
                <w:szCs w:val="16"/>
              </w:rPr>
            </w:pPr>
            <w:r w:rsidRPr="0027310D">
              <w:rPr>
                <w:sz w:val="16"/>
                <w:szCs w:val="16"/>
              </w:rPr>
              <w:t>Partner, Hawthorn Advisors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0D47117" w14:textId="17CE31A0" w:rsidR="00695772" w:rsidRPr="00695772" w:rsidRDefault="00695772" w:rsidP="00695772">
            <w:pPr>
              <w:pStyle w:val="TableParagraph"/>
              <w:rPr>
                <w:sz w:val="16"/>
                <w:szCs w:val="16"/>
              </w:rPr>
            </w:pPr>
            <w:r w:rsidRPr="00695772">
              <w:rPr>
                <w:sz w:val="16"/>
                <w:szCs w:val="16"/>
              </w:rPr>
              <w:t>Deputy chair, The British Council</w:t>
            </w:r>
          </w:p>
          <w:p w14:paraId="41032CFD" w14:textId="77777777" w:rsidR="00695772" w:rsidRPr="00695772" w:rsidRDefault="00695772" w:rsidP="00695772">
            <w:pPr>
              <w:pStyle w:val="TableParagraph"/>
              <w:rPr>
                <w:sz w:val="16"/>
                <w:szCs w:val="16"/>
              </w:rPr>
            </w:pPr>
            <w:r w:rsidRPr="00695772">
              <w:rPr>
                <w:sz w:val="16"/>
                <w:szCs w:val="16"/>
              </w:rPr>
              <w:t>Council member, Gender Equality Advisory Council</w:t>
            </w:r>
          </w:p>
          <w:p w14:paraId="31E1B124" w14:textId="77777777" w:rsidR="00695772" w:rsidRPr="00695772" w:rsidRDefault="00695772" w:rsidP="00695772">
            <w:pPr>
              <w:pStyle w:val="TableParagraph"/>
              <w:rPr>
                <w:sz w:val="16"/>
                <w:szCs w:val="16"/>
              </w:rPr>
            </w:pPr>
            <w:r w:rsidRPr="00695772">
              <w:rPr>
                <w:sz w:val="16"/>
                <w:szCs w:val="16"/>
              </w:rPr>
              <w:t xml:space="preserve">Trustee, Walpole </w:t>
            </w:r>
          </w:p>
          <w:p w14:paraId="3A5573A4" w14:textId="77777777" w:rsidR="00695772" w:rsidRPr="00695772" w:rsidRDefault="00695772" w:rsidP="00695772">
            <w:pPr>
              <w:pStyle w:val="TableParagraph"/>
              <w:rPr>
                <w:sz w:val="16"/>
                <w:szCs w:val="16"/>
              </w:rPr>
            </w:pPr>
            <w:r w:rsidRPr="00695772">
              <w:rPr>
                <w:sz w:val="16"/>
                <w:szCs w:val="16"/>
              </w:rPr>
              <w:t>Honorary fellow, Lucy Cavendish College, Cambridge</w:t>
            </w:r>
          </w:p>
          <w:p w14:paraId="7B4231F1" w14:textId="77777777" w:rsidR="00695772" w:rsidRPr="00695772" w:rsidRDefault="00695772" w:rsidP="00695772">
            <w:pPr>
              <w:pStyle w:val="TableParagraph"/>
              <w:rPr>
                <w:sz w:val="16"/>
                <w:szCs w:val="16"/>
              </w:rPr>
            </w:pPr>
            <w:r w:rsidRPr="00695772">
              <w:rPr>
                <w:sz w:val="16"/>
                <w:szCs w:val="16"/>
              </w:rPr>
              <w:t>Associate, Imperial War Museum</w:t>
            </w:r>
          </w:p>
          <w:p w14:paraId="2806112E" w14:textId="3582E2D0" w:rsidR="00E560FE" w:rsidRPr="00E560FE" w:rsidRDefault="00695772" w:rsidP="00695772">
            <w:pPr>
              <w:pStyle w:val="TableParagraph"/>
              <w:rPr>
                <w:sz w:val="16"/>
                <w:szCs w:val="16"/>
              </w:rPr>
            </w:pPr>
            <w:r w:rsidRPr="00695772">
              <w:rPr>
                <w:sz w:val="16"/>
                <w:szCs w:val="16"/>
              </w:rPr>
              <w:t>Champion, Global Partnership for Education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27310D"/>
    <w:rsid w:val="003D527C"/>
    <w:rsid w:val="00695772"/>
    <w:rsid w:val="0076599B"/>
    <w:rsid w:val="00BC717A"/>
    <w:rsid w:val="00CE3176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1332</Characters>
  <Application>Microsoft Office Word</Application>
  <DocSecurity>0</DocSecurity>
  <Lines>51</Lines>
  <Paragraphs>19</Paragraphs>
  <ScaleCrop>false</ScaleCrop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5</cp:revision>
  <dcterms:created xsi:type="dcterms:W3CDTF">2023-03-31T13:42:00Z</dcterms:created>
  <dcterms:modified xsi:type="dcterms:W3CDTF">2023-03-31T13:43:00Z</dcterms:modified>
</cp:coreProperties>
</file>