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FCEAD" w14:textId="77777777" w:rsidR="00E560FE" w:rsidRDefault="00E560FE"/>
    <w:p w14:paraId="731CED2F" w14:textId="77777777" w:rsidR="00E560FE" w:rsidRDefault="00E560FE"/>
    <w:p w14:paraId="76F074BB" w14:textId="77777777" w:rsidR="00E560FE" w:rsidRDefault="00E560FE"/>
    <w:p w14:paraId="04942F28" w14:textId="77777777" w:rsidR="00E560FE" w:rsidRDefault="00E560FE"/>
    <w:p w14:paraId="490D5259" w14:textId="77777777" w:rsidR="00E560FE" w:rsidRDefault="00E560FE"/>
    <w:p w14:paraId="503E3003" w14:textId="77777777" w:rsidR="00E560FE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</w:p>
    <w:p w14:paraId="1F1CEEC9" w14:textId="315CCD56" w:rsidR="00E560FE" w:rsidRPr="009D08AD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  <w:r w:rsidRPr="009D08AD">
        <w:rPr>
          <w:rFonts w:ascii="SMG Medium" w:hAnsi="SMG Medium"/>
          <w:sz w:val="44"/>
        </w:rPr>
        <w:t>RELATED PARTY TRANSACTION CERTIFICATE THE SCIENCE MUSEUM GROUP</w:t>
      </w:r>
      <w:r>
        <w:rPr>
          <w:rFonts w:ascii="SMG Medium" w:hAnsi="SMG Medium"/>
          <w:sz w:val="44"/>
        </w:rPr>
        <w:t xml:space="preserve"> (SMG) </w:t>
      </w:r>
    </w:p>
    <w:p w14:paraId="34014F51" w14:textId="77777777" w:rsidR="00E560FE" w:rsidRDefault="00E560FE" w:rsidP="00E560FE">
      <w:pPr>
        <w:pStyle w:val="BodyText"/>
        <w:spacing w:line="247" w:lineRule="auto"/>
        <w:ind w:left="118" w:right="858"/>
        <w:jc w:val="both"/>
      </w:pPr>
      <w:r>
        <w:rPr>
          <w:color w:val="58595B"/>
        </w:rPr>
        <w:br/>
        <w:t>Trustees/directors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required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prepare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statements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give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true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fair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view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accordance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the applicable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framework.</w:t>
      </w:r>
      <w:r>
        <w:rPr>
          <w:color w:val="58595B"/>
          <w:spacing w:val="33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requires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disclosure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certain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types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2"/>
        </w:rPr>
        <w:t xml:space="preserve">party </w:t>
      </w:r>
      <w:r>
        <w:rPr>
          <w:color w:val="58595B"/>
        </w:rPr>
        <w:t>transactions.</w:t>
      </w:r>
    </w:p>
    <w:p w14:paraId="314C960B" w14:textId="77777777" w:rsidR="00E560FE" w:rsidRDefault="00E560FE" w:rsidP="00E560FE">
      <w:pPr>
        <w:pStyle w:val="BodyText"/>
        <w:spacing w:before="3"/>
      </w:pPr>
    </w:p>
    <w:p w14:paraId="6224DFA3" w14:textId="77777777" w:rsidR="00E560FE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  <w:spacing w:val="-3"/>
        </w:rPr>
        <w:t>We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therefore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requesting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us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all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connected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SMG, and details of any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transactions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between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those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parties.</w:t>
      </w:r>
    </w:p>
    <w:p w14:paraId="3BA46088" w14:textId="77777777" w:rsidR="00E560FE" w:rsidRDefault="00E560FE" w:rsidP="00E560FE">
      <w:pPr>
        <w:pStyle w:val="BodyText"/>
        <w:spacing w:before="3"/>
      </w:pPr>
    </w:p>
    <w:p w14:paraId="2C1825F6" w14:textId="77777777" w:rsidR="00E560FE" w:rsidRPr="000F0849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</w:rPr>
        <w:t>If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doubt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about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whether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not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particular</w:t>
      </w:r>
      <w:r>
        <w:rPr>
          <w:color w:val="58595B"/>
          <w:spacing w:val="-8"/>
        </w:rPr>
        <w:t xml:space="preserve"> </w:t>
      </w:r>
      <w:r>
        <w:rPr>
          <w:color w:val="58595B"/>
          <w:spacing w:val="2"/>
        </w:rPr>
        <w:t>party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would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to be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9"/>
        </w:rPr>
        <w:t xml:space="preserve">, </w:t>
      </w:r>
      <w:r>
        <w:rPr>
          <w:color w:val="58595B"/>
        </w:rPr>
        <w:t>you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should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relevant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as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if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were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considered to be a related</w:t>
      </w:r>
      <w:r>
        <w:rPr>
          <w:color w:val="58595B"/>
          <w:spacing w:val="-24"/>
        </w:rPr>
        <w:t xml:space="preserve"> </w:t>
      </w:r>
      <w:r>
        <w:rPr>
          <w:color w:val="58595B"/>
        </w:rPr>
        <w:t>party.</w:t>
      </w:r>
      <w:r>
        <w:t xml:space="preserve"> </w:t>
      </w:r>
      <w:r>
        <w:rPr>
          <w:color w:val="58595B"/>
        </w:rPr>
        <w:t>Please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note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relationships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indicate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answer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question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1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will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published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on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-8"/>
        </w:rPr>
        <w:t xml:space="preserve">SMG’s </w:t>
      </w:r>
      <w:r>
        <w:rPr>
          <w:color w:val="58595B"/>
        </w:rPr>
        <w:t>website here:</w:t>
      </w:r>
      <w:r>
        <w:rPr>
          <w:color w:val="58595B"/>
          <w:spacing w:val="-14"/>
        </w:rPr>
        <w:t xml:space="preserve"> </w:t>
      </w:r>
      <w:r>
        <w:rPr>
          <w:rFonts w:ascii="SMG"/>
          <w:u w:val="single"/>
        </w:rPr>
        <w:t>https://group.sciencemuseum.org.uk/about-us/board-of-trustees</w:t>
      </w:r>
      <w:r>
        <w:rPr>
          <w:rFonts w:ascii="SMG"/>
        </w:rPr>
        <w:t>/</w:t>
      </w:r>
    </w:p>
    <w:p w14:paraId="35751F11" w14:textId="77777777" w:rsidR="00E560FE" w:rsidRDefault="00E560FE" w:rsidP="00E560FE">
      <w:pPr>
        <w:pStyle w:val="BodyText"/>
        <w:spacing w:before="2"/>
        <w:rPr>
          <w:rFonts w:ascii="SMG"/>
          <w:sz w:val="22"/>
        </w:rPr>
      </w:pPr>
    </w:p>
    <w:p w14:paraId="69359AB4" w14:textId="07F75C7E" w:rsidR="00E560FE" w:rsidRPr="00E560FE" w:rsidRDefault="00E560FE" w:rsidP="00E560FE">
      <w:pPr>
        <w:pStyle w:val="ListParagraph"/>
        <w:numPr>
          <w:ilvl w:val="0"/>
          <w:numId w:val="1"/>
        </w:numPr>
        <w:tabs>
          <w:tab w:val="left" w:pos="516"/>
        </w:tabs>
        <w:spacing w:before="0" w:line="247" w:lineRule="auto"/>
        <w:ind w:right="618"/>
        <w:rPr>
          <w:rFonts w:ascii="SMG Light"/>
          <w:sz w:val="18"/>
        </w:rPr>
      </w:pPr>
      <w:r>
        <w:rPr>
          <w:rFonts w:ascii="SMG Light"/>
          <w:color w:val="58595B"/>
          <w:sz w:val="18"/>
        </w:rPr>
        <w:t>Please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provide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details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all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related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parties</w:t>
      </w:r>
      <w:r>
        <w:rPr>
          <w:rFonts w:ascii="SMG Light"/>
          <w:color w:val="58595B"/>
          <w:position w:val="6"/>
          <w:sz w:val="10"/>
        </w:rPr>
        <w:t xml:space="preserve"> </w:t>
      </w:r>
      <w:r>
        <w:rPr>
          <w:rFonts w:ascii="SMG Light"/>
          <w:color w:val="58595B"/>
          <w:sz w:val="18"/>
        </w:rPr>
        <w:t>(arising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result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your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relationship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with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the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pacing w:val="-3"/>
          <w:sz w:val="18"/>
        </w:rPr>
        <w:t>charity/company)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which you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are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aware.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Attach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separate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page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if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necessary.</w:t>
      </w:r>
    </w:p>
    <w:p w14:paraId="37A3F9E8" w14:textId="77777777" w:rsidR="00E560FE" w:rsidRPr="00E560FE" w:rsidRDefault="00E560FE" w:rsidP="00E560FE">
      <w:pPr>
        <w:tabs>
          <w:tab w:val="left" w:pos="516"/>
        </w:tabs>
        <w:spacing w:line="247" w:lineRule="auto"/>
        <w:ind w:right="618"/>
        <w:rPr>
          <w:sz w:val="18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8"/>
        <w:gridCol w:w="3488"/>
        <w:gridCol w:w="3488"/>
      </w:tblGrid>
      <w:tr w:rsidR="00E560FE" w:rsidRPr="00E560FE" w14:paraId="3EA60738" w14:textId="77777777" w:rsidTr="004D4CAD">
        <w:trPr>
          <w:trHeight w:val="520"/>
        </w:trPr>
        <w:tc>
          <w:tcPr>
            <w:tcW w:w="3488" w:type="dxa"/>
          </w:tcPr>
          <w:p w14:paraId="7674904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70D0EC3B" w14:textId="77777777" w:rsidR="00E560FE" w:rsidRPr="00E560FE" w:rsidRDefault="00E560FE" w:rsidP="004D4CAD">
            <w:pPr>
              <w:pStyle w:val="TableParagraph"/>
              <w:spacing w:before="73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Direct</w:t>
            </w:r>
          </w:p>
          <w:p w14:paraId="1A0382DB" w14:textId="77777777" w:rsidR="00E560FE" w:rsidRPr="00E560FE" w:rsidRDefault="00E560FE" w:rsidP="004D4CAD">
            <w:pPr>
              <w:pStyle w:val="TableParagraph"/>
              <w:spacing w:before="5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13BFC2EF" w14:textId="77777777" w:rsidR="00E560FE" w:rsidRPr="00E560FE" w:rsidRDefault="00E560FE" w:rsidP="004D4CAD">
            <w:pPr>
              <w:pStyle w:val="TableParagraph"/>
              <w:spacing w:before="73" w:line="247" w:lineRule="auto"/>
              <w:ind w:left="112" w:right="361"/>
              <w:rPr>
                <w:sz w:val="16"/>
                <w:szCs w:val="16"/>
              </w:rPr>
            </w:pPr>
            <w:r w:rsidRPr="00E560FE">
              <w:rPr>
                <w:spacing w:val="-4"/>
                <w:sz w:val="16"/>
                <w:szCs w:val="16"/>
              </w:rPr>
              <w:t xml:space="preserve">Indirect </w:t>
            </w:r>
          </w:p>
        </w:tc>
      </w:tr>
      <w:tr w:rsidR="005809F3" w:rsidRPr="00E560FE" w14:paraId="573409EA" w14:textId="77777777" w:rsidTr="00C14DD9">
        <w:trPr>
          <w:trHeight w:val="897"/>
        </w:trPr>
        <w:tc>
          <w:tcPr>
            <w:tcW w:w="3488" w:type="dxa"/>
          </w:tcPr>
          <w:p w14:paraId="026FB242" w14:textId="77777777" w:rsidR="005809F3" w:rsidRPr="00E560FE" w:rsidRDefault="005809F3" w:rsidP="005809F3">
            <w:pPr>
              <w:pStyle w:val="TableParagraph"/>
              <w:rPr>
                <w:sz w:val="16"/>
                <w:szCs w:val="16"/>
              </w:rPr>
            </w:pPr>
          </w:p>
          <w:p w14:paraId="12164953" w14:textId="77777777" w:rsidR="005809F3" w:rsidRPr="00E560FE" w:rsidRDefault="005809F3" w:rsidP="005809F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Directorships</w:t>
            </w:r>
          </w:p>
          <w:p w14:paraId="7C07A33B" w14:textId="77777777" w:rsidR="005809F3" w:rsidRPr="00E560FE" w:rsidRDefault="005809F3" w:rsidP="005809F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4C0E1A79" w14:textId="77777777" w:rsidR="005809F3" w:rsidRPr="00E560FE" w:rsidRDefault="005809F3" w:rsidP="005809F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541A8087" w14:textId="77777777" w:rsidR="005809F3" w:rsidRPr="00E560FE" w:rsidRDefault="005809F3" w:rsidP="005809F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7C19C74" w14:textId="77777777" w:rsidR="005809F3" w:rsidRPr="00E560FE" w:rsidRDefault="005809F3" w:rsidP="005809F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</w:tc>
        <w:tc>
          <w:tcPr>
            <w:tcW w:w="3488" w:type="dxa"/>
            <w:vAlign w:val="center"/>
          </w:tcPr>
          <w:p w14:paraId="24A758A5" w14:textId="326840EB" w:rsidR="005809F3" w:rsidRPr="00E560FE" w:rsidRDefault="005809F3" w:rsidP="005809F3">
            <w:pPr>
              <w:pStyle w:val="TableParagraph"/>
              <w:rPr>
                <w:sz w:val="16"/>
                <w:szCs w:val="16"/>
              </w:rPr>
            </w:pPr>
            <w:r w:rsidRPr="0045439F">
              <w:rPr>
                <w:sz w:val="16"/>
                <w:szCs w:val="16"/>
              </w:rPr>
              <w:t xml:space="preserve">Non-Executive Director, </w:t>
            </w:r>
            <w:proofErr w:type="spellStart"/>
            <w:r w:rsidRPr="0045439F">
              <w:rPr>
                <w:sz w:val="16"/>
                <w:szCs w:val="16"/>
              </w:rPr>
              <w:t>Vitabiotics</w:t>
            </w:r>
            <w:proofErr w:type="spellEnd"/>
            <w:r w:rsidRPr="0045439F">
              <w:rPr>
                <w:sz w:val="16"/>
                <w:szCs w:val="16"/>
              </w:rPr>
              <w:t xml:space="preserve"> Ltd</w:t>
            </w:r>
          </w:p>
        </w:tc>
        <w:tc>
          <w:tcPr>
            <w:tcW w:w="3488" w:type="dxa"/>
          </w:tcPr>
          <w:p w14:paraId="43008137" w14:textId="77777777" w:rsidR="005809F3" w:rsidRPr="00E560FE" w:rsidRDefault="005809F3" w:rsidP="005809F3">
            <w:pPr>
              <w:pStyle w:val="TableParagraph"/>
              <w:rPr>
                <w:sz w:val="16"/>
                <w:szCs w:val="16"/>
              </w:rPr>
            </w:pPr>
          </w:p>
          <w:p w14:paraId="0569FB91" w14:textId="77777777" w:rsidR="005809F3" w:rsidRPr="00E560FE" w:rsidRDefault="005809F3" w:rsidP="005809F3">
            <w:pPr>
              <w:pStyle w:val="TableParagraph"/>
              <w:rPr>
                <w:sz w:val="16"/>
                <w:szCs w:val="16"/>
              </w:rPr>
            </w:pPr>
          </w:p>
          <w:p w14:paraId="4DE4A252" w14:textId="77777777" w:rsidR="005809F3" w:rsidRPr="00E560FE" w:rsidRDefault="005809F3" w:rsidP="005809F3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5809F3" w:rsidRPr="00E560FE" w14:paraId="212F8AEC" w14:textId="77777777" w:rsidTr="00C14DD9">
        <w:trPr>
          <w:trHeight w:val="897"/>
        </w:trPr>
        <w:tc>
          <w:tcPr>
            <w:tcW w:w="3488" w:type="dxa"/>
          </w:tcPr>
          <w:p w14:paraId="026D45F4" w14:textId="77777777" w:rsidR="005809F3" w:rsidRPr="00E560FE" w:rsidRDefault="005809F3" w:rsidP="005809F3">
            <w:pPr>
              <w:pStyle w:val="TableParagraph"/>
              <w:rPr>
                <w:sz w:val="16"/>
                <w:szCs w:val="16"/>
              </w:rPr>
            </w:pPr>
          </w:p>
          <w:p w14:paraId="3521635B" w14:textId="77777777" w:rsidR="005809F3" w:rsidRPr="00E560FE" w:rsidRDefault="005809F3" w:rsidP="005809F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Employment</w:t>
            </w:r>
          </w:p>
          <w:p w14:paraId="5CED5900" w14:textId="77777777" w:rsidR="005809F3" w:rsidRPr="00E560FE" w:rsidRDefault="005809F3" w:rsidP="005809F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87C35A9" w14:textId="77777777" w:rsidR="005809F3" w:rsidRPr="00E560FE" w:rsidRDefault="005809F3" w:rsidP="005809F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70235402" w14:textId="77777777" w:rsidR="005809F3" w:rsidRPr="00E560FE" w:rsidRDefault="005809F3" w:rsidP="005809F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65AB2BC" w14:textId="77777777" w:rsidR="005809F3" w:rsidRPr="00E560FE" w:rsidRDefault="005809F3" w:rsidP="005809F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</w:tc>
        <w:tc>
          <w:tcPr>
            <w:tcW w:w="3488" w:type="dxa"/>
            <w:vAlign w:val="center"/>
          </w:tcPr>
          <w:p w14:paraId="6434FE88" w14:textId="6714AE57" w:rsidR="005809F3" w:rsidRPr="00E560FE" w:rsidRDefault="005809F3" w:rsidP="005809F3">
            <w:pPr>
              <w:pStyle w:val="TableParagraph"/>
              <w:rPr>
                <w:sz w:val="16"/>
                <w:szCs w:val="16"/>
              </w:rPr>
            </w:pPr>
            <w:r w:rsidRPr="0045439F">
              <w:rPr>
                <w:sz w:val="16"/>
                <w:szCs w:val="16"/>
              </w:rPr>
              <w:t xml:space="preserve">Professor of Infectious Diseases, Imperial </w:t>
            </w:r>
            <w:r>
              <w:rPr>
                <w:sz w:val="16"/>
                <w:szCs w:val="16"/>
              </w:rPr>
              <w:t xml:space="preserve">      </w:t>
            </w:r>
            <w:r w:rsidRPr="0045439F">
              <w:rPr>
                <w:sz w:val="16"/>
                <w:szCs w:val="16"/>
              </w:rPr>
              <w:t>College London</w:t>
            </w:r>
          </w:p>
        </w:tc>
        <w:tc>
          <w:tcPr>
            <w:tcW w:w="3488" w:type="dxa"/>
          </w:tcPr>
          <w:p w14:paraId="6015994C" w14:textId="77777777" w:rsidR="005809F3" w:rsidRPr="00E560FE" w:rsidRDefault="005809F3" w:rsidP="005809F3">
            <w:pPr>
              <w:pStyle w:val="TableParagraph"/>
              <w:rPr>
                <w:sz w:val="16"/>
                <w:szCs w:val="16"/>
              </w:rPr>
            </w:pPr>
          </w:p>
          <w:p w14:paraId="37A6D60C" w14:textId="77777777" w:rsidR="005809F3" w:rsidRPr="00E560FE" w:rsidRDefault="005809F3" w:rsidP="005809F3">
            <w:pPr>
              <w:pStyle w:val="TableParagraph"/>
              <w:rPr>
                <w:sz w:val="16"/>
                <w:szCs w:val="16"/>
              </w:rPr>
            </w:pPr>
          </w:p>
          <w:p w14:paraId="166E513F" w14:textId="77777777" w:rsidR="005809F3" w:rsidRPr="00E560FE" w:rsidRDefault="005809F3" w:rsidP="005809F3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5809F3" w:rsidRPr="00E560FE" w14:paraId="5E59BF8E" w14:textId="77777777" w:rsidTr="00C14DD9">
        <w:trPr>
          <w:trHeight w:val="897"/>
        </w:trPr>
        <w:tc>
          <w:tcPr>
            <w:tcW w:w="3488" w:type="dxa"/>
          </w:tcPr>
          <w:p w14:paraId="37F13994" w14:textId="77777777" w:rsidR="005809F3" w:rsidRPr="00E560FE" w:rsidRDefault="005809F3" w:rsidP="005809F3">
            <w:pPr>
              <w:pStyle w:val="TableParagraph"/>
              <w:rPr>
                <w:sz w:val="16"/>
                <w:szCs w:val="16"/>
              </w:rPr>
            </w:pPr>
          </w:p>
          <w:p w14:paraId="3C3AC54C" w14:textId="77777777" w:rsidR="005809F3" w:rsidRPr="00E560FE" w:rsidRDefault="005809F3" w:rsidP="005809F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Shareholdings</w:t>
            </w:r>
          </w:p>
          <w:p w14:paraId="35AFC8FB" w14:textId="77777777" w:rsidR="005809F3" w:rsidRPr="00E560FE" w:rsidRDefault="005809F3" w:rsidP="005809F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33BE0CE4" w14:textId="77777777" w:rsidR="005809F3" w:rsidRPr="00E560FE" w:rsidRDefault="005809F3" w:rsidP="005809F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D015A27" w14:textId="77777777" w:rsidR="005809F3" w:rsidRPr="00E560FE" w:rsidRDefault="005809F3" w:rsidP="005809F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57EC3D0B" w14:textId="77777777" w:rsidR="005809F3" w:rsidRPr="00E560FE" w:rsidRDefault="005809F3" w:rsidP="005809F3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  <w:vAlign w:val="center"/>
          </w:tcPr>
          <w:p w14:paraId="567BBBF0" w14:textId="77777777" w:rsidR="005809F3" w:rsidRPr="0045439F" w:rsidRDefault="005809F3" w:rsidP="005809F3">
            <w:pPr>
              <w:pStyle w:val="TableParagraph"/>
              <w:rPr>
                <w:sz w:val="16"/>
                <w:szCs w:val="16"/>
              </w:rPr>
            </w:pPr>
            <w:r w:rsidRPr="0045439F">
              <w:rPr>
                <w:sz w:val="16"/>
                <w:szCs w:val="16"/>
              </w:rPr>
              <w:t>Meyer Organics Private Ltd, Mumbai, India (Nutraceutical and pharmaceuticals manufacture and distribution)</w:t>
            </w:r>
          </w:p>
          <w:p w14:paraId="63E5DB26" w14:textId="77777777" w:rsidR="005809F3" w:rsidRPr="0045439F" w:rsidRDefault="005809F3" w:rsidP="005809F3">
            <w:pPr>
              <w:pStyle w:val="TableParagraph"/>
              <w:rPr>
                <w:sz w:val="16"/>
                <w:szCs w:val="16"/>
              </w:rPr>
            </w:pPr>
            <w:r w:rsidRPr="0045439F">
              <w:rPr>
                <w:sz w:val="16"/>
                <w:szCs w:val="16"/>
              </w:rPr>
              <w:t>Montblanc Enterprises Private Ltd, Bangalore, India (real estate)</w:t>
            </w:r>
          </w:p>
          <w:p w14:paraId="04152F67" w14:textId="77777777" w:rsidR="005809F3" w:rsidRPr="0045439F" w:rsidRDefault="005809F3" w:rsidP="005809F3">
            <w:pPr>
              <w:pStyle w:val="TableParagraph"/>
              <w:rPr>
                <w:sz w:val="16"/>
                <w:szCs w:val="16"/>
              </w:rPr>
            </w:pPr>
            <w:r w:rsidRPr="0045439F">
              <w:rPr>
                <w:sz w:val="16"/>
                <w:szCs w:val="16"/>
              </w:rPr>
              <w:t>Montblanc Estates Private Ltd, Bangalore, India (real estate)</w:t>
            </w:r>
          </w:p>
          <w:p w14:paraId="0E8FD634" w14:textId="3BC839CA" w:rsidR="005809F3" w:rsidRPr="00E560FE" w:rsidRDefault="005809F3" w:rsidP="005809F3">
            <w:pPr>
              <w:pStyle w:val="TableParagraph"/>
              <w:rPr>
                <w:sz w:val="16"/>
                <w:szCs w:val="16"/>
              </w:rPr>
            </w:pPr>
            <w:r w:rsidRPr="0045439F">
              <w:rPr>
                <w:sz w:val="16"/>
                <w:szCs w:val="16"/>
              </w:rPr>
              <w:t>Very small holdings in a basket of listed companies through an investment</w:t>
            </w:r>
          </w:p>
        </w:tc>
        <w:tc>
          <w:tcPr>
            <w:tcW w:w="3488" w:type="dxa"/>
          </w:tcPr>
          <w:p w14:paraId="3F194A74" w14:textId="77777777" w:rsidR="005809F3" w:rsidRPr="00E560FE" w:rsidRDefault="005809F3" w:rsidP="005809F3">
            <w:pPr>
              <w:pStyle w:val="TableParagraph"/>
              <w:rPr>
                <w:sz w:val="16"/>
                <w:szCs w:val="16"/>
              </w:rPr>
            </w:pPr>
          </w:p>
          <w:p w14:paraId="484A1B82" w14:textId="77777777" w:rsidR="005809F3" w:rsidRPr="00E560FE" w:rsidRDefault="005809F3" w:rsidP="005809F3">
            <w:pPr>
              <w:pStyle w:val="TableParagraph"/>
              <w:rPr>
                <w:sz w:val="16"/>
                <w:szCs w:val="16"/>
              </w:rPr>
            </w:pPr>
          </w:p>
          <w:p w14:paraId="5E0E1C1F" w14:textId="77777777" w:rsidR="005809F3" w:rsidRPr="00E560FE" w:rsidRDefault="005809F3" w:rsidP="005809F3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5809F3" w:rsidRPr="00E560FE" w14:paraId="19A45CF4" w14:textId="77777777" w:rsidTr="00C14DD9">
        <w:trPr>
          <w:trHeight w:val="897"/>
        </w:trPr>
        <w:tc>
          <w:tcPr>
            <w:tcW w:w="3488" w:type="dxa"/>
          </w:tcPr>
          <w:p w14:paraId="341692D0" w14:textId="77777777" w:rsidR="005809F3" w:rsidRPr="00E560FE" w:rsidRDefault="005809F3" w:rsidP="005809F3">
            <w:pPr>
              <w:pStyle w:val="TableParagraph"/>
              <w:rPr>
                <w:sz w:val="16"/>
                <w:szCs w:val="16"/>
              </w:rPr>
            </w:pPr>
          </w:p>
          <w:p w14:paraId="610B0270" w14:textId="77777777" w:rsidR="005809F3" w:rsidRPr="00E560FE" w:rsidRDefault="005809F3" w:rsidP="005809F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Other interests</w:t>
            </w:r>
          </w:p>
          <w:p w14:paraId="7E696A76" w14:textId="77777777" w:rsidR="005809F3" w:rsidRPr="00E560FE" w:rsidRDefault="005809F3" w:rsidP="005809F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D2620A9" w14:textId="77777777" w:rsidR="005809F3" w:rsidRPr="00E560FE" w:rsidRDefault="005809F3" w:rsidP="005809F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ABFCD89" w14:textId="77777777" w:rsidR="005809F3" w:rsidRPr="00E560FE" w:rsidRDefault="005809F3" w:rsidP="005809F3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1B3CC7F4" w14:textId="77777777" w:rsidR="005809F3" w:rsidRPr="00E560FE" w:rsidRDefault="005809F3" w:rsidP="005809F3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05CFA48D" w14:textId="77777777" w:rsidR="005809F3" w:rsidRPr="00E560FE" w:rsidRDefault="005809F3" w:rsidP="005809F3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  <w:vAlign w:val="center"/>
          </w:tcPr>
          <w:p w14:paraId="2AF970FE" w14:textId="77777777" w:rsidR="005809F3" w:rsidRPr="0045439F" w:rsidRDefault="005809F3" w:rsidP="005809F3">
            <w:pPr>
              <w:pStyle w:val="TableParagraph"/>
              <w:rPr>
                <w:sz w:val="16"/>
                <w:szCs w:val="16"/>
              </w:rPr>
            </w:pPr>
            <w:r w:rsidRPr="0045439F">
              <w:rPr>
                <w:sz w:val="16"/>
                <w:szCs w:val="16"/>
              </w:rPr>
              <w:t>Chair, Strategic Advisory Committee, Government of India/</w:t>
            </w:r>
            <w:proofErr w:type="spellStart"/>
            <w:r w:rsidRPr="0045439F">
              <w:rPr>
                <w:sz w:val="16"/>
                <w:szCs w:val="16"/>
              </w:rPr>
              <w:t>Wellcome</w:t>
            </w:r>
            <w:proofErr w:type="spellEnd"/>
            <w:r w:rsidRPr="0045439F">
              <w:rPr>
                <w:sz w:val="16"/>
                <w:szCs w:val="16"/>
              </w:rPr>
              <w:t xml:space="preserve"> Trust India Alliance and Board of Trustees, Bromley-by-Bow Centre</w:t>
            </w:r>
          </w:p>
          <w:p w14:paraId="3E707B9E" w14:textId="77777777" w:rsidR="005809F3" w:rsidRPr="0045439F" w:rsidRDefault="005809F3" w:rsidP="005809F3">
            <w:pPr>
              <w:pStyle w:val="TableParagraph"/>
              <w:rPr>
                <w:sz w:val="16"/>
                <w:szCs w:val="16"/>
              </w:rPr>
            </w:pPr>
            <w:r w:rsidRPr="0045439F">
              <w:rPr>
                <w:sz w:val="16"/>
                <w:szCs w:val="16"/>
              </w:rPr>
              <w:t>Elected Commissioner, Crown Estate Paving Commission (CEPC), Regent’s Park</w:t>
            </w:r>
          </w:p>
          <w:p w14:paraId="7C4330D7" w14:textId="77777777" w:rsidR="005809F3" w:rsidRPr="0045439F" w:rsidRDefault="005809F3" w:rsidP="005809F3">
            <w:pPr>
              <w:pStyle w:val="TableParagraph"/>
              <w:rPr>
                <w:sz w:val="16"/>
                <w:szCs w:val="16"/>
              </w:rPr>
            </w:pPr>
            <w:r w:rsidRPr="0045439F">
              <w:rPr>
                <w:sz w:val="16"/>
                <w:szCs w:val="16"/>
              </w:rPr>
              <w:t>Vice-Chair, Royal College Physicians Research and Academic Medicine Committee</w:t>
            </w:r>
          </w:p>
          <w:p w14:paraId="2806112E" w14:textId="38B59D25" w:rsidR="005809F3" w:rsidRPr="00E560FE" w:rsidRDefault="005809F3" w:rsidP="005809F3">
            <w:pPr>
              <w:pStyle w:val="TableParagraph"/>
              <w:rPr>
                <w:sz w:val="16"/>
                <w:szCs w:val="16"/>
              </w:rPr>
            </w:pPr>
            <w:r w:rsidRPr="0045439F">
              <w:rPr>
                <w:sz w:val="16"/>
                <w:szCs w:val="16"/>
              </w:rPr>
              <w:t>Director (unremunerated), ENO</w:t>
            </w:r>
          </w:p>
        </w:tc>
        <w:tc>
          <w:tcPr>
            <w:tcW w:w="3488" w:type="dxa"/>
          </w:tcPr>
          <w:p w14:paraId="0BCDD3BA" w14:textId="77777777" w:rsidR="005809F3" w:rsidRPr="00E560FE" w:rsidRDefault="005809F3" w:rsidP="005809F3">
            <w:pPr>
              <w:pStyle w:val="TableParagraph"/>
              <w:rPr>
                <w:sz w:val="16"/>
                <w:szCs w:val="16"/>
              </w:rPr>
            </w:pPr>
          </w:p>
          <w:p w14:paraId="72403B04" w14:textId="77777777" w:rsidR="005809F3" w:rsidRPr="00E560FE" w:rsidRDefault="005809F3" w:rsidP="005809F3">
            <w:pPr>
              <w:pStyle w:val="TableParagraph"/>
              <w:rPr>
                <w:sz w:val="16"/>
                <w:szCs w:val="16"/>
              </w:rPr>
            </w:pPr>
          </w:p>
          <w:p w14:paraId="25250E5A" w14:textId="77777777" w:rsidR="005809F3" w:rsidRPr="00E560FE" w:rsidRDefault="005809F3" w:rsidP="005809F3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</w:tbl>
    <w:p w14:paraId="3DB93DF8" w14:textId="43E1D0A0" w:rsidR="00C558DE" w:rsidRDefault="00E560FE">
      <w:r w:rsidRPr="00CD070A">
        <w:rPr>
          <w:rFonts w:ascii="Arial" w:hAnsi="Arial" w:cs="Arial"/>
          <w:noProof/>
          <w:sz w:val="19"/>
          <w:szCs w:val="19"/>
        </w:rPr>
        <w:drawing>
          <wp:anchor distT="0" distB="0" distL="114300" distR="114300" simplePos="0" relativeHeight="251659264" behindDoc="1" locked="0" layoutInCell="1" allowOverlap="1" wp14:anchorId="17210BC9" wp14:editId="748CF934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1842753" cy="1120140"/>
            <wp:effectExtent l="0" t="0" r="5715" b="3810"/>
            <wp:wrapNone/>
            <wp:docPr id="1" name="Picture 1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753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558DE" w:rsidSect="00E560FE">
      <w:pgSz w:w="11906" w:h="16838"/>
      <w:pgMar w:top="697" w:right="601" w:bottom="601" w:left="6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MG Light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MG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SMG Medium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2E5FEF"/>
    <w:multiLevelType w:val="hybridMultilevel"/>
    <w:tmpl w:val="40B0EE48"/>
    <w:lvl w:ilvl="0" w:tplc="C7C8F798">
      <w:start w:val="1"/>
      <w:numFmt w:val="decimal"/>
      <w:lvlText w:val="%1."/>
      <w:lvlJc w:val="left"/>
      <w:pPr>
        <w:ind w:left="515" w:hanging="227"/>
        <w:jc w:val="left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1" w:tplc="4032504C">
      <w:numFmt w:val="bullet"/>
      <w:lvlText w:val="•"/>
      <w:lvlJc w:val="left"/>
      <w:pPr>
        <w:ind w:left="968" w:hanging="171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2" w:tplc="EF485F1A">
      <w:numFmt w:val="bullet"/>
      <w:lvlText w:val="•"/>
      <w:lvlJc w:val="left"/>
      <w:pPr>
        <w:ind w:left="2042" w:hanging="171"/>
      </w:pPr>
      <w:rPr>
        <w:rFonts w:hint="default"/>
        <w:lang w:val="en-GB" w:eastAsia="en-GB" w:bidi="en-GB"/>
      </w:rPr>
    </w:lvl>
    <w:lvl w:ilvl="3" w:tplc="F336EC5A">
      <w:numFmt w:val="bullet"/>
      <w:lvlText w:val="•"/>
      <w:lvlJc w:val="left"/>
      <w:pPr>
        <w:ind w:left="3125" w:hanging="171"/>
      </w:pPr>
      <w:rPr>
        <w:rFonts w:hint="default"/>
        <w:lang w:val="en-GB" w:eastAsia="en-GB" w:bidi="en-GB"/>
      </w:rPr>
    </w:lvl>
    <w:lvl w:ilvl="4" w:tplc="D100AC5C">
      <w:numFmt w:val="bullet"/>
      <w:lvlText w:val="•"/>
      <w:lvlJc w:val="left"/>
      <w:pPr>
        <w:ind w:left="4208" w:hanging="171"/>
      </w:pPr>
      <w:rPr>
        <w:rFonts w:hint="default"/>
        <w:lang w:val="en-GB" w:eastAsia="en-GB" w:bidi="en-GB"/>
      </w:rPr>
    </w:lvl>
    <w:lvl w:ilvl="5" w:tplc="B6288EA2">
      <w:numFmt w:val="bullet"/>
      <w:lvlText w:val="•"/>
      <w:lvlJc w:val="left"/>
      <w:pPr>
        <w:ind w:left="5291" w:hanging="171"/>
      </w:pPr>
      <w:rPr>
        <w:rFonts w:hint="default"/>
        <w:lang w:val="en-GB" w:eastAsia="en-GB" w:bidi="en-GB"/>
      </w:rPr>
    </w:lvl>
    <w:lvl w:ilvl="6" w:tplc="4FCE0924">
      <w:numFmt w:val="bullet"/>
      <w:lvlText w:val="•"/>
      <w:lvlJc w:val="left"/>
      <w:pPr>
        <w:ind w:left="6374" w:hanging="171"/>
      </w:pPr>
      <w:rPr>
        <w:rFonts w:hint="default"/>
        <w:lang w:val="en-GB" w:eastAsia="en-GB" w:bidi="en-GB"/>
      </w:rPr>
    </w:lvl>
    <w:lvl w:ilvl="7" w:tplc="F2DC677A">
      <w:numFmt w:val="bullet"/>
      <w:lvlText w:val="•"/>
      <w:lvlJc w:val="left"/>
      <w:pPr>
        <w:ind w:left="7457" w:hanging="171"/>
      </w:pPr>
      <w:rPr>
        <w:rFonts w:hint="default"/>
        <w:lang w:val="en-GB" w:eastAsia="en-GB" w:bidi="en-GB"/>
      </w:rPr>
    </w:lvl>
    <w:lvl w:ilvl="8" w:tplc="171E59DC">
      <w:numFmt w:val="bullet"/>
      <w:lvlText w:val="•"/>
      <w:lvlJc w:val="left"/>
      <w:pPr>
        <w:ind w:left="8539" w:hanging="171"/>
      </w:pPr>
      <w:rPr>
        <w:rFonts w:hint="default"/>
        <w:lang w:val="en-GB" w:eastAsia="en-GB" w:bidi="en-GB"/>
      </w:rPr>
    </w:lvl>
  </w:abstractNum>
  <w:num w:numId="1" w16cid:durableId="1216116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0FE"/>
    <w:rsid w:val="00307F61"/>
    <w:rsid w:val="003D527C"/>
    <w:rsid w:val="005809F3"/>
    <w:rsid w:val="00BC717A"/>
    <w:rsid w:val="00E560FE"/>
    <w:rsid w:val="00EB3CA0"/>
    <w:rsid w:val="00FB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00833"/>
  <w15:chartTrackingRefBased/>
  <w15:docId w15:val="{5B952D95-ECA8-49E5-9783-0C81DB99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0FE"/>
    <w:pPr>
      <w:widowControl w:val="0"/>
      <w:autoSpaceDE w:val="0"/>
      <w:autoSpaceDN w:val="0"/>
      <w:spacing w:after="0" w:line="240" w:lineRule="auto"/>
    </w:pPr>
    <w:rPr>
      <w:rFonts w:ascii="SMG Light" w:eastAsia="SMG Light" w:hAnsi="SMG Light" w:cs="SMG Light"/>
      <w:kern w:val="0"/>
      <w:lang w:eastAsia="en-GB" w:bidi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560FE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560FE"/>
    <w:rPr>
      <w:rFonts w:ascii="SMG Light" w:eastAsia="SMG Light" w:hAnsi="SMG Light" w:cs="SMG Light"/>
      <w:kern w:val="0"/>
      <w:sz w:val="18"/>
      <w:szCs w:val="18"/>
      <w:lang w:eastAsia="en-GB" w:bidi="en-GB"/>
      <w14:ligatures w14:val="none"/>
    </w:rPr>
  </w:style>
  <w:style w:type="paragraph" w:styleId="ListParagraph">
    <w:name w:val="List Paragraph"/>
    <w:basedOn w:val="Normal"/>
    <w:uiPriority w:val="1"/>
    <w:qFormat/>
    <w:rsid w:val="00E560FE"/>
    <w:pPr>
      <w:spacing w:before="5"/>
      <w:ind w:left="794" w:hanging="284"/>
    </w:pPr>
    <w:rPr>
      <w:rFonts w:ascii="SMG" w:eastAsia="SMG" w:hAnsi="SMG" w:cs="SMG"/>
    </w:rPr>
  </w:style>
  <w:style w:type="paragraph" w:customStyle="1" w:styleId="TableParagraph">
    <w:name w:val="Table Paragraph"/>
    <w:basedOn w:val="Normal"/>
    <w:uiPriority w:val="1"/>
    <w:qFormat/>
    <w:rsid w:val="00E560FE"/>
  </w:style>
  <w:style w:type="paragraph" w:styleId="Revision">
    <w:name w:val="Revision"/>
    <w:hidden/>
    <w:uiPriority w:val="99"/>
    <w:semiHidden/>
    <w:rsid w:val="005809F3"/>
    <w:pPr>
      <w:spacing w:after="0" w:line="240" w:lineRule="auto"/>
    </w:pPr>
    <w:rPr>
      <w:rFonts w:ascii="SMG Light" w:eastAsia="SMG Light" w:hAnsi="SMG Light" w:cs="SMG Light"/>
      <w:kern w:val="0"/>
      <w:lang w:eastAsia="en-GB" w:bidi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1665</Characters>
  <Application>Microsoft Office Word</Application>
  <DocSecurity>0</DocSecurity>
  <Lines>64</Lines>
  <Paragraphs>24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Beeson</dc:creator>
  <cp:keywords/>
  <dc:description/>
  <cp:lastModifiedBy>Kara Beeson</cp:lastModifiedBy>
  <cp:revision>4</cp:revision>
  <dcterms:created xsi:type="dcterms:W3CDTF">2023-03-31T12:27:00Z</dcterms:created>
  <dcterms:modified xsi:type="dcterms:W3CDTF">2023-03-31T12:28:00Z</dcterms:modified>
</cp:coreProperties>
</file>